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F9" w:rsidRPr="007E71F9" w:rsidRDefault="007E71F9" w:rsidP="007E71F9">
      <w:pPr>
        <w:pStyle w:val="a7"/>
        <w:ind w:left="284" w:hanging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b/>
          <w:sz w:val="32"/>
          <w:szCs w:val="32"/>
          <w:lang w:eastAsia="ru-RU"/>
        </w:rPr>
        <w:t>Конспект НОД</w:t>
      </w:r>
      <w:r w:rsidRPr="007E71F9">
        <w:rPr>
          <w:rFonts w:ascii="Times New Roman" w:hAnsi="Times New Roman" w:cs="Times New Roman"/>
          <w:b/>
          <w:sz w:val="32"/>
          <w:szCs w:val="32"/>
          <w:lang w:eastAsia="ru-RU"/>
        </w:rPr>
        <w:br/>
        <w:t>по конструированию</w:t>
      </w:r>
      <w:r w:rsidRPr="007E71F9">
        <w:rPr>
          <w:rFonts w:ascii="Times New Roman" w:hAnsi="Times New Roman" w:cs="Times New Roman"/>
          <w:b/>
          <w:sz w:val="32"/>
          <w:szCs w:val="32"/>
          <w:lang w:eastAsia="ru-RU"/>
        </w:rPr>
        <w:br/>
        <w:t>Тема: «Сказочная деревня».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br/>
        <w:t>Для детей старшего дошкольного возраста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Форма организации деятельности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мастерская по изготовлению продуктов детского творчества, беседа, сюжетная игра;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умения самостоятельно создавать постройку из строительного материала, опираясь на схему.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закреплять умение размещать в пространстве свои постройки с учетом предложенной схемы;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содействовать овладению умения конструировать по схеме, предложенной взрослым;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обогащать представления ребенка об окружающем (сельской местности);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воспитывать интерес к длительным играм, продолжающимся в течение нескольких дней;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совершенствовать коллективные взаимоотношения между детьми посредством создания общего замысла.</w:t>
      </w:r>
    </w:p>
    <w:p w:rsid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настольный строитель на каждого ребенка, атрибуты к строительным играм (деревья, грядки, голубая полоска ткани для обозначения реки, фигурки сказочных героев), иллюстрации к сказкам «Репка», «Вершки и корешки», «Три медведя», «Пых», схема деревни.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обучение строительству деревни по схеме, рассматривание иллюстраций о городах и деревнях, работа по изготовлению материала для обыгрывания построек (деревья, грядки и т.д.), чтение сказок «Репка», «Вершки, корешки», «Три медведя», «Пых».</w:t>
      </w:r>
      <w:proofErr w:type="gramEnd"/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71F9" w:rsidRDefault="007E71F9" w:rsidP="007E71F9">
      <w:pPr>
        <w:pStyle w:val="a7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b/>
          <w:sz w:val="24"/>
          <w:szCs w:val="24"/>
          <w:lang w:eastAsia="ru-RU"/>
        </w:rPr>
        <w:t>Ход НОД</w:t>
      </w:r>
    </w:p>
    <w:p w:rsidR="007E71F9" w:rsidRPr="007E71F9" w:rsidRDefault="007E71F9" w:rsidP="007E71F9">
      <w:pPr>
        <w:pStyle w:val="a7"/>
        <w:ind w:left="284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1.Мотивация деятельности.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Воспитатель проводит организационную игру «Подарки». В конце игры обращает внимание на ленточный стол: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Ребята, к нам гости пришли! Ой, как много: и волк, и медведь, и т.д. А из каких сказок они пришли?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Дети: из сказки «Пых», «Вершки и корешки», «Репка», «Три медведя»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(к гостям):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почему такие грустные?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Герои сказок: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Нам жить негде…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2. Постановка детьми цели.</w:t>
      </w:r>
      <w:r w:rsidRPr="007E71F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Ребята, что делать?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9A0E00"/>
          <w:sz w:val="24"/>
          <w:szCs w:val="24"/>
          <w:lang w:eastAsia="ru-RU"/>
        </w:rPr>
        <w:t>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Построить им деревню!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может город построить? Почему нельзя?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герои из сказок, живут в деревне. Так 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какую построим деревню – обычную или сказочную?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вот бы построить «Сказочную деревню»…, в которой жили сказочные герои?! А в какое время года с ними случились истории?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Осенью.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Да, на огороде урожай поспел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грядки моркови, капусты, репки, свеклы…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скажет, что нам может помочь в постройке деревни: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Д: схема. Давайте посмотрим схему деревни, в которой жили сказочные герои.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3. Совместная работа по нахождению способов деятельности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Как расположена деревня?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 берегам реки.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Река одинаковой ширины или разной?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Разной.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9A0E00"/>
          <w:sz w:val="24"/>
          <w:szCs w:val="24"/>
          <w:lang w:eastAsia="ru-RU"/>
        </w:rPr>
        <w:t>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 где широкая, там и глубокая, а где узенькая, там мелкая. Куда речка течет?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9A0E00"/>
          <w:sz w:val="24"/>
          <w:szCs w:val="24"/>
          <w:lang w:eastAsia="ru-RU"/>
        </w:rPr>
        <w:t>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Слева направо.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 какой берег будет правый, а какой левый? Внизу правый, а наверху — левый берег. На левом берегу лес. Дремучий лес. В лесу три медведя живут. Посмотрим, где они живут? Слева или справа?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Слева.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с правой стороны полянка, избушка рядом с лесом и огород в лесу. В этом домике мужик живет, лес стережет. Без огорода ему не обойтись. Репку вырастил.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 с медведем договорился, что он с огорода возьмет корешки, а вершки медведю отдаст.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Да, на левом берегу лес и избушка трех медведей. О, в дремучий лес. А вот на правом берегу — здесь деревня. А в этой деревне живут 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герои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каких сказок?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«Репка», «Пых».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Герои «Репки» — соседи героев из сказки «Пых» и соседи родителей девочки, которая попала к трем медведям из сказки «Три медведя». Посредине деревни, герои какой сказки живут?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Дети: «Репка».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Дед репку растил. А справа от его дома, чей большой огород и с морковкой, и со свеклой, и с капустой?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«Пых».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слева кто живет? Живет девочка с родителями. Их дом за дорогой, а дом бабушки с дедушкой ближе к речке. И пойдет она с подружками по любому мостику в лес, там заблудится и попадет к «Трем медведям». Ну, так будем строить сказочную деревню? А в деревне — то уже осень наступила…</w:t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4.</w:t>
      </w:r>
      <w:r w:rsidRPr="007E71F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Самостоятельная работа детей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9A0E00"/>
          <w:sz w:val="24"/>
          <w:szCs w:val="24"/>
          <w:lang w:eastAsia="ru-RU"/>
        </w:rPr>
        <w:t>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будет строить сказку «Пых», встаньте сюда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сказку «Репка» — сюда… Кто хочет строить дом для девочки и ее родителей, встаньте сюда. А вы что решили строить?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 для мужик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лесника.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9A0E00"/>
          <w:sz w:val="24"/>
          <w:szCs w:val="24"/>
          <w:lang w:eastAsia="ru-RU"/>
        </w:rPr>
        <w:t> 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вы будете строить что?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Дом для трех медведей.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Договорились. Приступайте к работе.</w:t>
      </w:r>
    </w:p>
    <w:p w:rsidR="007E71F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находят место и строят постройку. Воспитатель оказывает индивидуальную помощь. Тем детям, которые быстро все построили, предлагает украсить постройку. Затем начинается обыгрывание постройки.</w:t>
      </w:r>
    </w:p>
    <w:p w:rsidR="00975BC9" w:rsidRPr="007E71F9" w:rsidRDefault="007E71F9" w:rsidP="007E71F9">
      <w:pPr>
        <w:pStyle w:val="a7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5.Подведение итогов, обсуждение результатов, </w:t>
      </w:r>
      <w:proofErr w:type="spellStart"/>
      <w:r w:rsidRPr="007E7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саморефлексия</w:t>
      </w:r>
      <w:proofErr w:type="spellEnd"/>
      <w:r w:rsidRPr="007E71F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После того, как все дети построили, воспитатель приглашает их в круг.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Ребята, посмотрите на наших героев. Как вы считаете, почему наши герои стали улыбаться?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Дети: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Мы позаботились о них, построили для них сказочную деревню.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Ребята, кто считает, что его герою удобно, приятно жить в домике, возьмите смайлик с улыбкой и поставьте к веселому смайлику на </w:t>
      </w:r>
      <w:proofErr w:type="spell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 те, кто считает, что настроение их героев не изменилось, возьмите грустный смайлик и поместите его под грустный смайлик на </w:t>
      </w:r>
      <w:proofErr w:type="spell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Давайте посмотрим, сколько у нас веселых смайликов и сколько грустных.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7E71F9">
        <w:rPr>
          <w:rFonts w:ascii="Times New Roman" w:hAnsi="Times New Roman" w:cs="Times New Roman"/>
          <w:sz w:val="24"/>
          <w:szCs w:val="24"/>
          <w:lang w:eastAsia="ru-RU"/>
        </w:rPr>
        <w:t>Воспитатель (обращается к ребенку):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Почему ты думаешь, что твоим героям будет 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удобно и приятно жить в нашей «Сказочной деревне»?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Ответы детей</w:t>
      </w:r>
      <w:proofErr w:type="gramStart"/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 а теперь я предлагаю вам станцевать веселый танец.</w:t>
      </w:r>
      <w:r w:rsidRPr="007E71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975BC9" w:rsidRPr="007E71F9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1F9"/>
    <w:rsid w:val="007E71F9"/>
    <w:rsid w:val="00975BC9"/>
    <w:rsid w:val="00B4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4">
    <w:name w:val="heading 4"/>
    <w:basedOn w:val="a"/>
    <w:link w:val="40"/>
    <w:uiPriority w:val="9"/>
    <w:qFormat/>
    <w:rsid w:val="007E7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71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1F9"/>
    <w:rPr>
      <w:b/>
      <w:bCs/>
    </w:rPr>
  </w:style>
  <w:style w:type="character" w:customStyle="1" w:styleId="apple-converted-space">
    <w:name w:val="apple-converted-space"/>
    <w:basedOn w:val="a0"/>
    <w:rsid w:val="007E71F9"/>
  </w:style>
  <w:style w:type="character" w:styleId="a5">
    <w:name w:val="Hyperlink"/>
    <w:basedOn w:val="a0"/>
    <w:uiPriority w:val="99"/>
    <w:semiHidden/>
    <w:unhideWhenUsed/>
    <w:rsid w:val="007E71F9"/>
    <w:rPr>
      <w:color w:val="0000FF"/>
      <w:u w:val="single"/>
    </w:rPr>
  </w:style>
  <w:style w:type="character" w:styleId="a6">
    <w:name w:val="Emphasis"/>
    <w:basedOn w:val="a0"/>
    <w:uiPriority w:val="20"/>
    <w:qFormat/>
    <w:rsid w:val="007E71F9"/>
    <w:rPr>
      <w:i/>
      <w:iCs/>
    </w:rPr>
  </w:style>
  <w:style w:type="paragraph" w:styleId="a7">
    <w:name w:val="No Spacing"/>
    <w:uiPriority w:val="1"/>
    <w:qFormat/>
    <w:rsid w:val="007E71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2017-06-01T10:38:00Z</dcterms:created>
  <dcterms:modified xsi:type="dcterms:W3CDTF">2017-06-01T10:44:00Z</dcterms:modified>
</cp:coreProperties>
</file>